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5E5C" w14:textId="77777777" w:rsidR="008373B7" w:rsidRPr="00613DF6" w:rsidRDefault="008373B7" w:rsidP="00DF3200">
      <w:pPr>
        <w:pStyle w:val="Default"/>
        <w:ind w:left="3600"/>
        <w:rPr>
          <w:rFonts w:asciiTheme="minorHAnsi" w:hAnsiTheme="minorHAnsi" w:cstheme="minorHAnsi"/>
          <w:b/>
          <w:bCs/>
          <w:sz w:val="22"/>
          <w:szCs w:val="22"/>
        </w:rPr>
      </w:pPr>
      <w:r w:rsidRPr="00613DF6">
        <w:rPr>
          <w:rFonts w:asciiTheme="minorHAnsi" w:hAnsiTheme="minorHAnsi" w:cstheme="minorHAnsi"/>
          <w:noProof/>
        </w:rPr>
        <w:drawing>
          <wp:anchor distT="0" distB="0" distL="114300" distR="114300" simplePos="0" relativeHeight="251658240" behindDoc="1" locked="0" layoutInCell="1" allowOverlap="1" wp14:anchorId="643E0998" wp14:editId="2D3080EA">
            <wp:simplePos x="0" y="0"/>
            <wp:positionH relativeFrom="column">
              <wp:posOffset>1895475</wp:posOffset>
            </wp:positionH>
            <wp:positionV relativeFrom="paragraph">
              <wp:posOffset>0</wp:posOffset>
            </wp:positionV>
            <wp:extent cx="2019300" cy="504825"/>
            <wp:effectExtent l="0" t="0" r="0" b="0"/>
            <wp:wrapTight wrapText="bothSides">
              <wp:wrapPolygon edited="0">
                <wp:start x="0" y="0"/>
                <wp:lineTo x="0" y="21192"/>
                <wp:lineTo x="21396" y="21192"/>
                <wp:lineTo x="21396" y="0"/>
                <wp:lineTo x="0" y="0"/>
              </wp:wrapPolygon>
            </wp:wrapTight>
            <wp:docPr id="1" name="Picture 1" descr="cam_re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_rec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DDC11" w14:textId="77777777" w:rsidR="00593B3A" w:rsidRPr="00613DF6" w:rsidRDefault="00593B3A" w:rsidP="0099615A">
      <w:pPr>
        <w:pStyle w:val="Default"/>
        <w:rPr>
          <w:rFonts w:asciiTheme="minorHAnsi" w:hAnsiTheme="minorHAnsi" w:cstheme="minorHAnsi"/>
          <w:b/>
          <w:bCs/>
          <w:sz w:val="32"/>
          <w:szCs w:val="32"/>
        </w:rPr>
      </w:pPr>
    </w:p>
    <w:p w14:paraId="2BF0608D" w14:textId="77777777" w:rsidR="00AD1495" w:rsidRPr="00613DF6" w:rsidRDefault="00AD1495" w:rsidP="00DF3200">
      <w:pPr>
        <w:pStyle w:val="Default"/>
        <w:ind w:left="3600"/>
        <w:rPr>
          <w:rFonts w:asciiTheme="minorHAnsi" w:hAnsiTheme="minorHAnsi" w:cstheme="minorHAnsi"/>
          <w:b/>
          <w:bCs/>
          <w:sz w:val="32"/>
          <w:szCs w:val="32"/>
        </w:rPr>
      </w:pPr>
    </w:p>
    <w:p w14:paraId="3FB4DC09" w14:textId="7974D360" w:rsidR="00007311" w:rsidRPr="00613DF6" w:rsidRDefault="001E2591" w:rsidP="00045184">
      <w:pPr>
        <w:pStyle w:val="Default"/>
        <w:jc w:val="center"/>
        <w:rPr>
          <w:rFonts w:asciiTheme="minorHAnsi" w:hAnsiTheme="minorHAnsi" w:cstheme="minorHAnsi"/>
          <w:b/>
          <w:bCs/>
          <w:color w:val="943634" w:themeColor="accent2" w:themeShade="BF"/>
        </w:rPr>
      </w:pPr>
      <w:r w:rsidRPr="00613DF6">
        <w:rPr>
          <w:rFonts w:asciiTheme="minorHAnsi" w:hAnsiTheme="minorHAnsi" w:cstheme="minorHAnsi"/>
          <w:b/>
          <w:bCs/>
          <w:color w:val="943634" w:themeColor="accent2" w:themeShade="BF"/>
          <w:sz w:val="32"/>
          <w:szCs w:val="32"/>
        </w:rPr>
        <w:t xml:space="preserve">Job Description- </w:t>
      </w:r>
      <w:r w:rsidR="00F20810">
        <w:rPr>
          <w:rFonts w:asciiTheme="minorHAnsi" w:hAnsiTheme="minorHAnsi" w:cstheme="minorHAnsi"/>
          <w:b/>
          <w:bCs/>
          <w:color w:val="943634" w:themeColor="accent2" w:themeShade="BF"/>
          <w:sz w:val="32"/>
          <w:szCs w:val="32"/>
        </w:rPr>
        <w:t>Outdoor Center Attendant</w:t>
      </w:r>
    </w:p>
    <w:p w14:paraId="3B12BD04" w14:textId="6BC6237E"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 xml:space="preserve">Supervisor: </w:t>
      </w:r>
    </w:p>
    <w:p w14:paraId="6C956856" w14:textId="77777777"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Outdoor Recreation Assistant Director </w:t>
      </w:r>
    </w:p>
    <w:p w14:paraId="2B4C9694" w14:textId="77777777" w:rsidR="004C2B39" w:rsidRPr="00613DF6" w:rsidRDefault="004C2B39" w:rsidP="00007311">
      <w:pPr>
        <w:pStyle w:val="Default"/>
        <w:rPr>
          <w:rFonts w:asciiTheme="minorHAnsi" w:hAnsiTheme="minorHAnsi" w:cstheme="minorHAnsi"/>
        </w:rPr>
      </w:pPr>
    </w:p>
    <w:p w14:paraId="58EA158C" w14:textId="6E4BA033"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Job Description</w:t>
      </w:r>
      <w:r w:rsidR="004C2B39" w:rsidRPr="00613DF6">
        <w:rPr>
          <w:rFonts w:asciiTheme="minorHAnsi" w:hAnsiTheme="minorHAnsi" w:cstheme="minorHAnsi"/>
          <w:b/>
          <w:bCs/>
        </w:rPr>
        <w:t>/Purpose/Primary Function of Position</w:t>
      </w:r>
      <w:r w:rsidRPr="00613DF6">
        <w:rPr>
          <w:rFonts w:asciiTheme="minorHAnsi" w:hAnsiTheme="minorHAnsi" w:cstheme="minorHAnsi"/>
          <w:b/>
          <w:bCs/>
        </w:rPr>
        <w:t xml:space="preserve">: </w:t>
      </w:r>
    </w:p>
    <w:p w14:paraId="7E2EFDA8" w14:textId="2BEC9B7E" w:rsidR="004C2B39" w:rsidRDefault="00F20810" w:rsidP="00007311">
      <w:pPr>
        <w:pStyle w:val="Default"/>
        <w:rPr>
          <w:rFonts w:asciiTheme="minorHAnsi" w:hAnsiTheme="minorHAnsi" w:cstheme="minorHAnsi"/>
          <w:color w:val="auto"/>
          <w:sz w:val="22"/>
        </w:rPr>
      </w:pPr>
      <w:r w:rsidRPr="00F20810">
        <w:rPr>
          <w:rFonts w:asciiTheme="minorHAnsi" w:hAnsiTheme="minorHAnsi" w:cstheme="minorHAnsi"/>
          <w:color w:val="auto"/>
          <w:sz w:val="22"/>
        </w:rPr>
        <w:t xml:space="preserve">The Outdoor Center Attendant is responsible for customer service and facilitative operations of the Outdoor Center and Sewell Park under the supervision and guidance of the Outdoor Recreation Assistant Director and </w:t>
      </w:r>
      <w:r w:rsidR="008E6924">
        <w:rPr>
          <w:rFonts w:asciiTheme="minorHAnsi" w:hAnsiTheme="minorHAnsi" w:cstheme="minorHAnsi"/>
          <w:color w:val="auto"/>
          <w:sz w:val="22"/>
        </w:rPr>
        <w:t>Coordinator</w:t>
      </w:r>
      <w:r w:rsidRPr="00F20810">
        <w:rPr>
          <w:rFonts w:asciiTheme="minorHAnsi" w:hAnsiTheme="minorHAnsi" w:cstheme="minorHAnsi"/>
          <w:color w:val="auto"/>
          <w:sz w:val="22"/>
        </w:rPr>
        <w:t>.</w:t>
      </w:r>
    </w:p>
    <w:p w14:paraId="271E8D15" w14:textId="77777777" w:rsidR="00F20810" w:rsidRPr="00613DF6" w:rsidRDefault="00F20810" w:rsidP="00007311">
      <w:pPr>
        <w:pStyle w:val="Default"/>
        <w:rPr>
          <w:rFonts w:asciiTheme="minorHAnsi" w:hAnsiTheme="minorHAnsi" w:cstheme="minorHAnsi"/>
        </w:rPr>
      </w:pPr>
    </w:p>
    <w:p w14:paraId="2749868F" w14:textId="77777777" w:rsidR="00007311" w:rsidRPr="00F20810" w:rsidRDefault="00007311" w:rsidP="00F20810">
      <w:pPr>
        <w:pStyle w:val="Default"/>
        <w:rPr>
          <w:rFonts w:asciiTheme="minorHAnsi" w:hAnsiTheme="minorHAnsi" w:cstheme="minorHAnsi"/>
          <w:b/>
          <w:bCs/>
        </w:rPr>
      </w:pPr>
      <w:r w:rsidRPr="00F20810">
        <w:rPr>
          <w:rFonts w:asciiTheme="minorHAnsi" w:hAnsiTheme="minorHAnsi" w:cstheme="minorHAnsi"/>
          <w:b/>
          <w:bCs/>
        </w:rPr>
        <w:t xml:space="preserve">Qualifications: </w:t>
      </w:r>
    </w:p>
    <w:p w14:paraId="5ABBB5FE" w14:textId="1AAEBC04" w:rsidR="00F20810" w:rsidRPr="00F20810" w:rsidRDefault="00F20810" w:rsidP="00F20810">
      <w:pPr>
        <w:pStyle w:val="ListParagraph"/>
        <w:numPr>
          <w:ilvl w:val="0"/>
          <w:numId w:val="3"/>
        </w:numPr>
        <w:rPr>
          <w:rFonts w:cstheme="minorHAnsi"/>
          <w:szCs w:val="24"/>
        </w:rPr>
      </w:pPr>
      <w:r>
        <w:rPr>
          <w:rFonts w:cstheme="minorHAnsi"/>
          <w:szCs w:val="24"/>
        </w:rPr>
        <w:t>Open a</w:t>
      </w:r>
      <w:r w:rsidRPr="00F20810">
        <w:rPr>
          <w:rFonts w:cstheme="minorHAnsi"/>
          <w:szCs w:val="24"/>
        </w:rPr>
        <w:t>vailability during the summer semester (May-August)</w:t>
      </w:r>
    </w:p>
    <w:p w14:paraId="6E41A86A"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Active Texas State student, registered for a minimum of six (6) credit hours and maintain a minimum 2.5 GPA</w:t>
      </w:r>
    </w:p>
    <w:p w14:paraId="67E6CDDC"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Current CPR and First-Aid Certifications (or obtain within 30 days of hire)</w:t>
      </w:r>
    </w:p>
    <w:p w14:paraId="1C746BBB" w14:textId="3CE4F7A0" w:rsidR="00F20810" w:rsidRPr="00F20810" w:rsidRDefault="00F20810" w:rsidP="00F20810">
      <w:pPr>
        <w:pStyle w:val="ListParagraph"/>
        <w:numPr>
          <w:ilvl w:val="0"/>
          <w:numId w:val="3"/>
        </w:numPr>
        <w:rPr>
          <w:rFonts w:cstheme="minorHAnsi"/>
          <w:szCs w:val="24"/>
        </w:rPr>
      </w:pPr>
      <w:r>
        <w:rPr>
          <w:rFonts w:cstheme="minorHAnsi"/>
          <w:szCs w:val="24"/>
        </w:rPr>
        <w:t xml:space="preserve">(Preferred) </w:t>
      </w:r>
      <w:r w:rsidRPr="00F20810">
        <w:rPr>
          <w:rFonts w:cstheme="minorHAnsi"/>
          <w:szCs w:val="24"/>
        </w:rPr>
        <w:t>Knowledge of and experience with outdoor recreation equipment and activities</w:t>
      </w:r>
    </w:p>
    <w:p w14:paraId="0041D1EF" w14:textId="77777777" w:rsidR="00613DF6" w:rsidRPr="00613DF6" w:rsidRDefault="00613DF6" w:rsidP="004C2B39">
      <w:pPr>
        <w:autoSpaceDE w:val="0"/>
        <w:autoSpaceDN w:val="0"/>
        <w:adjustRightInd w:val="0"/>
        <w:rPr>
          <w:rFonts w:cstheme="minorHAnsi"/>
          <w:b/>
          <w:bCs/>
          <w:color w:val="000000"/>
          <w:sz w:val="24"/>
          <w:szCs w:val="24"/>
        </w:rPr>
      </w:pPr>
    </w:p>
    <w:p w14:paraId="4B2BDDB8" w14:textId="6F6491FF" w:rsidR="00007311" w:rsidRPr="00613DF6" w:rsidRDefault="00007311" w:rsidP="004C2B39">
      <w:pPr>
        <w:autoSpaceDE w:val="0"/>
        <w:autoSpaceDN w:val="0"/>
        <w:adjustRightInd w:val="0"/>
        <w:rPr>
          <w:rFonts w:cstheme="minorHAnsi"/>
          <w:b/>
          <w:bCs/>
          <w:color w:val="000000"/>
          <w:sz w:val="24"/>
          <w:szCs w:val="24"/>
        </w:rPr>
      </w:pPr>
      <w:r w:rsidRPr="00613DF6">
        <w:rPr>
          <w:rFonts w:cstheme="minorHAnsi"/>
          <w:b/>
          <w:bCs/>
          <w:color w:val="000000"/>
          <w:sz w:val="24"/>
          <w:szCs w:val="24"/>
        </w:rPr>
        <w:t>Knowledge and Skills</w:t>
      </w:r>
      <w:r w:rsidR="004C2B39" w:rsidRPr="00613DF6">
        <w:rPr>
          <w:rFonts w:cstheme="minorHAnsi"/>
          <w:b/>
          <w:bCs/>
          <w:color w:val="000000"/>
          <w:sz w:val="24"/>
          <w:szCs w:val="24"/>
        </w:rPr>
        <w:t>/Job Specifics/Duties and Responsibilities (not limited to)</w:t>
      </w:r>
      <w:r w:rsidRPr="00613DF6">
        <w:rPr>
          <w:rFonts w:cstheme="minorHAnsi"/>
          <w:b/>
          <w:bCs/>
          <w:color w:val="000000"/>
          <w:sz w:val="24"/>
          <w:szCs w:val="24"/>
        </w:rPr>
        <w:t xml:space="preserve">: </w:t>
      </w:r>
    </w:p>
    <w:p w14:paraId="5A320267" w14:textId="59C271C0" w:rsidR="00F20810" w:rsidRPr="00F20810" w:rsidRDefault="00F20810" w:rsidP="00F20810">
      <w:pPr>
        <w:pStyle w:val="ListParagraph"/>
        <w:numPr>
          <w:ilvl w:val="0"/>
          <w:numId w:val="3"/>
        </w:numPr>
        <w:rPr>
          <w:rFonts w:cstheme="minorHAnsi"/>
          <w:szCs w:val="24"/>
        </w:rPr>
      </w:pPr>
      <w:r w:rsidRPr="00F20810">
        <w:rPr>
          <w:rFonts w:cstheme="minorHAnsi"/>
          <w:szCs w:val="24"/>
        </w:rPr>
        <w:t xml:space="preserve">Maintain a clean and safe work environment. </w:t>
      </w:r>
      <w:r w:rsidR="008E6924">
        <w:rPr>
          <w:rFonts w:cstheme="minorHAnsi"/>
          <w:szCs w:val="24"/>
        </w:rPr>
        <w:t>B</w:t>
      </w:r>
      <w:r w:rsidRPr="00F20810">
        <w:rPr>
          <w:rFonts w:cstheme="minorHAnsi"/>
          <w:szCs w:val="24"/>
        </w:rPr>
        <w:t xml:space="preserve">asic grounds </w:t>
      </w:r>
      <w:r w:rsidR="008E6924">
        <w:rPr>
          <w:rFonts w:cstheme="minorHAnsi"/>
          <w:szCs w:val="24"/>
        </w:rPr>
        <w:t>upkeep</w:t>
      </w:r>
      <w:r w:rsidRPr="00F20810">
        <w:rPr>
          <w:rFonts w:cstheme="minorHAnsi"/>
          <w:szCs w:val="24"/>
        </w:rPr>
        <w:t xml:space="preserve"> in Sewell Park as-needed </w:t>
      </w:r>
    </w:p>
    <w:p w14:paraId="634F7CDE"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 xml:space="preserve">Monitor Sewell Park users through scheduled, routine walk-throughs </w:t>
      </w:r>
    </w:p>
    <w:p w14:paraId="7B764C5A"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Enforce all program, personnel, and department policies and procedures at the Outdoor Center and Sewell Park</w:t>
      </w:r>
    </w:p>
    <w:p w14:paraId="045C14A1"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Rent outdoor equipment to qualified TXST students, faculty, staff, and alumni</w:t>
      </w:r>
    </w:p>
    <w:p w14:paraId="5B9028BF"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Remain up-to-date on upcoming Outdoor Recreation programming and provide appropriate and accurate information about each activity</w:t>
      </w:r>
    </w:p>
    <w:p w14:paraId="4478136F"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Process University Camp and Sewell Park reservations effectively, in addition to communicating all policies and rules</w:t>
      </w:r>
    </w:p>
    <w:p w14:paraId="4D8E6051"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Complete all transactions accurately and in a timely manner</w:t>
      </w:r>
    </w:p>
    <w:p w14:paraId="6A11D8D7"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Inspect equipment for damage and/or missing parts, clean, repair, and return equipment to proper storage</w:t>
      </w:r>
    </w:p>
    <w:p w14:paraId="51E49AC6"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Pull &amp; prepare trip equipment as needed</w:t>
      </w:r>
    </w:p>
    <w:p w14:paraId="49B8B301"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 xml:space="preserve">Be familiar with all aspects of, and able to implement the Emergency Action Plan at all times </w:t>
      </w:r>
    </w:p>
    <w:p w14:paraId="4DB813B7"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Attend all staff meetings</w:t>
      </w:r>
    </w:p>
    <w:p w14:paraId="571B06DD" w14:textId="77777777" w:rsidR="00DB7E3E" w:rsidRDefault="00DB7E3E" w:rsidP="00007311">
      <w:pPr>
        <w:pStyle w:val="Default"/>
        <w:rPr>
          <w:rFonts w:asciiTheme="minorHAnsi" w:hAnsiTheme="minorHAnsi" w:cstheme="minorHAnsi"/>
          <w:b/>
          <w:bCs/>
        </w:rPr>
      </w:pPr>
    </w:p>
    <w:p w14:paraId="4D369260" w14:textId="42D74265" w:rsidR="00007311" w:rsidRPr="00613DF6" w:rsidRDefault="004C2B39" w:rsidP="00007311">
      <w:pPr>
        <w:pStyle w:val="Default"/>
        <w:rPr>
          <w:rFonts w:asciiTheme="minorHAnsi" w:hAnsiTheme="minorHAnsi" w:cstheme="minorHAnsi"/>
        </w:rPr>
      </w:pPr>
      <w:r w:rsidRPr="00613DF6">
        <w:rPr>
          <w:rFonts w:asciiTheme="minorHAnsi" w:hAnsiTheme="minorHAnsi" w:cstheme="minorHAnsi"/>
          <w:b/>
          <w:bCs/>
        </w:rPr>
        <w:t>Wages/</w:t>
      </w:r>
      <w:r w:rsidR="00007311" w:rsidRPr="00613DF6">
        <w:rPr>
          <w:rFonts w:asciiTheme="minorHAnsi" w:hAnsiTheme="minorHAnsi" w:cstheme="minorHAnsi"/>
          <w:b/>
          <w:bCs/>
        </w:rPr>
        <w:t xml:space="preserve">Scheduling: </w:t>
      </w:r>
    </w:p>
    <w:p w14:paraId="67BAD1DB" w14:textId="6F57DAB0" w:rsidR="00DC61E4" w:rsidRDefault="00DC61E4" w:rsidP="00DC61E4">
      <w:pPr>
        <w:rPr>
          <w:rFonts w:cstheme="minorHAnsi"/>
          <w:szCs w:val="24"/>
        </w:rPr>
      </w:pPr>
      <w:r>
        <w:rPr>
          <w:rFonts w:cstheme="minorHAnsi"/>
          <w:szCs w:val="24"/>
        </w:rPr>
        <w:t>Starting Hourly Wage: $</w:t>
      </w:r>
      <w:r>
        <w:rPr>
          <w:rFonts w:cstheme="minorHAnsi"/>
          <w:szCs w:val="24"/>
        </w:rPr>
        <w:t>9</w:t>
      </w:r>
      <w:r>
        <w:rPr>
          <w:rFonts w:cstheme="minorHAnsi"/>
          <w:szCs w:val="24"/>
        </w:rPr>
        <w:t>.00 per hour</w:t>
      </w:r>
    </w:p>
    <w:p w14:paraId="0B376EB6" w14:textId="77777777" w:rsidR="00613DF6" w:rsidRPr="00613DF6" w:rsidRDefault="00613DF6" w:rsidP="00613DF6">
      <w:pPr>
        <w:rPr>
          <w:rFonts w:cstheme="minorHAnsi"/>
          <w:szCs w:val="24"/>
        </w:rPr>
      </w:pPr>
    </w:p>
    <w:p w14:paraId="01B10B26" w14:textId="77777777" w:rsidR="00613DF6" w:rsidRPr="00613DF6" w:rsidRDefault="00613DF6" w:rsidP="00613DF6">
      <w:pPr>
        <w:rPr>
          <w:rFonts w:cstheme="minorHAnsi"/>
          <w:szCs w:val="24"/>
        </w:rPr>
      </w:pPr>
      <w:r w:rsidRPr="00613DF6">
        <w:rPr>
          <w:rFonts w:cstheme="minorHAnsi"/>
          <w:szCs w:val="24"/>
        </w:rPr>
        <w:t>Scheduling &amp; Hours per week:</w:t>
      </w:r>
    </w:p>
    <w:p w14:paraId="514073A7" w14:textId="7600791D" w:rsidR="00613DF6" w:rsidRDefault="00613DF6" w:rsidP="00613DF6">
      <w:pPr>
        <w:pStyle w:val="ListParagraph"/>
        <w:numPr>
          <w:ilvl w:val="0"/>
          <w:numId w:val="3"/>
        </w:numPr>
        <w:rPr>
          <w:rFonts w:cstheme="minorHAnsi"/>
          <w:szCs w:val="24"/>
        </w:rPr>
      </w:pPr>
      <w:r w:rsidRPr="00613DF6">
        <w:rPr>
          <w:rFonts w:cstheme="minorHAnsi"/>
          <w:szCs w:val="24"/>
        </w:rPr>
        <w:t xml:space="preserve">Fall/Spring: </w:t>
      </w:r>
      <w:r w:rsidR="00F20810">
        <w:rPr>
          <w:rFonts w:cstheme="minorHAnsi"/>
          <w:szCs w:val="24"/>
        </w:rPr>
        <w:t>6-15 hours per week, on average</w:t>
      </w:r>
      <w:r w:rsidRPr="00613DF6">
        <w:rPr>
          <w:rFonts w:cstheme="minorHAnsi"/>
          <w:szCs w:val="24"/>
        </w:rPr>
        <w:t xml:space="preserve"> </w:t>
      </w:r>
    </w:p>
    <w:p w14:paraId="0B334918" w14:textId="79D57805" w:rsidR="00F20810" w:rsidRPr="00613DF6" w:rsidRDefault="00F20810" w:rsidP="00613DF6">
      <w:pPr>
        <w:pStyle w:val="ListParagraph"/>
        <w:numPr>
          <w:ilvl w:val="0"/>
          <w:numId w:val="3"/>
        </w:numPr>
        <w:rPr>
          <w:rFonts w:cstheme="minorHAnsi"/>
          <w:szCs w:val="24"/>
        </w:rPr>
      </w:pPr>
      <w:r>
        <w:rPr>
          <w:rFonts w:cstheme="minorHAnsi"/>
          <w:szCs w:val="24"/>
        </w:rPr>
        <w:t>Summer: Up to 35 hours per week</w:t>
      </w:r>
    </w:p>
    <w:p w14:paraId="22E98AAC" w14:textId="77777777" w:rsidR="00007311" w:rsidRPr="00613DF6" w:rsidRDefault="00007311" w:rsidP="00007311">
      <w:pPr>
        <w:pStyle w:val="Default"/>
        <w:rPr>
          <w:rFonts w:asciiTheme="minorHAnsi" w:hAnsiTheme="minorHAnsi" w:cstheme="minorHAnsi"/>
        </w:rPr>
      </w:pPr>
    </w:p>
    <w:p w14:paraId="41E9295B" w14:textId="77777777" w:rsidR="008E6924" w:rsidRDefault="008E6924" w:rsidP="00007311">
      <w:pPr>
        <w:pStyle w:val="Default"/>
        <w:rPr>
          <w:rFonts w:asciiTheme="minorHAnsi" w:hAnsiTheme="minorHAnsi" w:cstheme="minorHAnsi"/>
          <w:b/>
          <w:bCs/>
        </w:rPr>
      </w:pPr>
    </w:p>
    <w:p w14:paraId="5B4D7495" w14:textId="77777777" w:rsidR="008E6924" w:rsidRDefault="008E6924" w:rsidP="00007311">
      <w:pPr>
        <w:pStyle w:val="Default"/>
        <w:rPr>
          <w:rFonts w:asciiTheme="minorHAnsi" w:hAnsiTheme="minorHAnsi" w:cstheme="minorHAnsi"/>
          <w:b/>
          <w:bCs/>
        </w:rPr>
      </w:pPr>
    </w:p>
    <w:p w14:paraId="74799C8F" w14:textId="28E45995"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lastRenderedPageBreak/>
        <w:t xml:space="preserve">Evaluation: </w:t>
      </w:r>
    </w:p>
    <w:p w14:paraId="40B30B23" w14:textId="39039768" w:rsidR="00007311" w:rsidRPr="00613DF6" w:rsidRDefault="00613DF6" w:rsidP="00613DF6">
      <w:pPr>
        <w:pStyle w:val="ListParagraph"/>
        <w:numPr>
          <w:ilvl w:val="0"/>
          <w:numId w:val="3"/>
        </w:numPr>
        <w:rPr>
          <w:rFonts w:cstheme="minorHAnsi"/>
          <w:szCs w:val="24"/>
        </w:rPr>
      </w:pPr>
      <w:r w:rsidRPr="00613DF6">
        <w:rPr>
          <w:rFonts w:cstheme="minorHAnsi"/>
          <w:szCs w:val="24"/>
        </w:rPr>
        <w:t>Student Staff will perform self-evaluations and be evaluated by their supervisor each long academic semester (Fall/Spring)</w:t>
      </w:r>
    </w:p>
    <w:p w14:paraId="56F79346" w14:textId="77777777" w:rsidR="00613DF6" w:rsidRDefault="00613DF6" w:rsidP="00007311">
      <w:pPr>
        <w:pStyle w:val="Default"/>
        <w:rPr>
          <w:rFonts w:asciiTheme="minorHAnsi" w:hAnsiTheme="minorHAnsi" w:cstheme="minorHAnsi"/>
          <w:b/>
          <w:bCs/>
        </w:rPr>
      </w:pPr>
    </w:p>
    <w:p w14:paraId="2FBF214C" w14:textId="2F046731"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Other: </w:t>
      </w:r>
    </w:p>
    <w:p w14:paraId="526D2372" w14:textId="77777777" w:rsidR="006D5E7E" w:rsidRPr="00613DF6" w:rsidRDefault="00007311" w:rsidP="00007311">
      <w:pPr>
        <w:rPr>
          <w:rFonts w:cstheme="minorHAnsi"/>
        </w:rPr>
      </w:pPr>
      <w:r w:rsidRPr="00613DF6">
        <w:rPr>
          <w:rFonts w:cstheme="minorHAnsi"/>
        </w:rPr>
        <w:t>In accordance with the Student Affairs Division/Campus Recreation Office Strategic Plan, other duties as assigned.</w:t>
      </w:r>
    </w:p>
    <w:p w14:paraId="3FF5A727" w14:textId="77777777" w:rsidR="00926E65" w:rsidRPr="00613DF6" w:rsidRDefault="00926E65" w:rsidP="00007311">
      <w:pPr>
        <w:rPr>
          <w:rFonts w:cstheme="minorHAnsi"/>
          <w:sz w:val="24"/>
          <w:szCs w:val="24"/>
        </w:rPr>
      </w:pPr>
    </w:p>
    <w:p w14:paraId="6454CF87" w14:textId="77777777" w:rsidR="00E01CDB" w:rsidRDefault="00E01CDB" w:rsidP="00E01CDB">
      <w:pPr>
        <w:rPr>
          <w:rFonts w:cstheme="minorHAnsi"/>
        </w:rPr>
      </w:pPr>
      <w:r>
        <w:rPr>
          <w:rFonts w:cstheme="minorHAnsi"/>
        </w:rPr>
        <w:t>Texas State University is an Equal Employment Opportunity/Affirmative Action Employer, committed to inclusive thoughts and action in support of our diverse community. Individuals from historically underrepresented groups and all those who share our commitment to inclusivity and passion for the strength of our diversity are strongly encouraged to apply.</w:t>
      </w:r>
    </w:p>
    <w:p w14:paraId="4E1A5BBC" w14:textId="649FDFAD" w:rsidR="00926E65" w:rsidRPr="00613DF6" w:rsidRDefault="00926E65" w:rsidP="00E01CDB">
      <w:pPr>
        <w:rPr>
          <w:rFonts w:cstheme="minorHAnsi"/>
        </w:rPr>
      </w:pPr>
    </w:p>
    <w:sectPr w:rsidR="00926E65" w:rsidRPr="00613DF6" w:rsidSect="006D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A3A"/>
    <w:multiLevelType w:val="hybridMultilevel"/>
    <w:tmpl w:val="F620F4B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0F46"/>
    <w:multiLevelType w:val="hybridMultilevel"/>
    <w:tmpl w:val="44C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7676"/>
    <w:multiLevelType w:val="hybridMultilevel"/>
    <w:tmpl w:val="BE2ADDC4"/>
    <w:lvl w:ilvl="0" w:tplc="FC7600E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8C"/>
    <w:multiLevelType w:val="hybridMultilevel"/>
    <w:tmpl w:val="9CA6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7AFB"/>
    <w:multiLevelType w:val="hybridMultilevel"/>
    <w:tmpl w:val="B440A97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A044B"/>
    <w:multiLevelType w:val="hybridMultilevel"/>
    <w:tmpl w:val="A5BED9F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10A0"/>
    <w:multiLevelType w:val="hybridMultilevel"/>
    <w:tmpl w:val="207E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527D7"/>
    <w:multiLevelType w:val="hybridMultilevel"/>
    <w:tmpl w:val="597A175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B1854"/>
    <w:multiLevelType w:val="hybridMultilevel"/>
    <w:tmpl w:val="115C5392"/>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B6F97"/>
    <w:multiLevelType w:val="hybridMultilevel"/>
    <w:tmpl w:val="713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66155"/>
    <w:multiLevelType w:val="hybridMultilevel"/>
    <w:tmpl w:val="749C1234"/>
    <w:lvl w:ilvl="0" w:tplc="9D680A1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21C6D"/>
    <w:multiLevelType w:val="hybridMultilevel"/>
    <w:tmpl w:val="8E7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00EA1"/>
    <w:multiLevelType w:val="hybridMultilevel"/>
    <w:tmpl w:val="D8DADED4"/>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D5D09"/>
    <w:multiLevelType w:val="hybridMultilevel"/>
    <w:tmpl w:val="583675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152156">
    <w:abstractNumId w:val="1"/>
  </w:num>
  <w:num w:numId="2" w16cid:durableId="903875094">
    <w:abstractNumId w:val="9"/>
  </w:num>
  <w:num w:numId="3" w16cid:durableId="550309049">
    <w:abstractNumId w:val="6"/>
  </w:num>
  <w:num w:numId="4" w16cid:durableId="700395499">
    <w:abstractNumId w:val="11"/>
  </w:num>
  <w:num w:numId="5" w16cid:durableId="2117865781">
    <w:abstractNumId w:val="4"/>
  </w:num>
  <w:num w:numId="6" w16cid:durableId="931281064">
    <w:abstractNumId w:val="5"/>
  </w:num>
  <w:num w:numId="7" w16cid:durableId="368266105">
    <w:abstractNumId w:val="12"/>
  </w:num>
  <w:num w:numId="8" w16cid:durableId="397098864">
    <w:abstractNumId w:val="8"/>
  </w:num>
  <w:num w:numId="9" w16cid:durableId="975141789">
    <w:abstractNumId w:val="3"/>
  </w:num>
  <w:num w:numId="10" w16cid:durableId="1108159044">
    <w:abstractNumId w:val="0"/>
  </w:num>
  <w:num w:numId="11" w16cid:durableId="679163798">
    <w:abstractNumId w:val="7"/>
  </w:num>
  <w:num w:numId="12" w16cid:durableId="1709526203">
    <w:abstractNumId w:val="10"/>
  </w:num>
  <w:num w:numId="13" w16cid:durableId="1158612618">
    <w:abstractNumId w:val="2"/>
  </w:num>
  <w:num w:numId="14" w16cid:durableId="11189171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11"/>
    <w:rsid w:val="00007311"/>
    <w:rsid w:val="00013F42"/>
    <w:rsid w:val="00021A72"/>
    <w:rsid w:val="00045184"/>
    <w:rsid w:val="000E3C2C"/>
    <w:rsid w:val="00103A19"/>
    <w:rsid w:val="001E2591"/>
    <w:rsid w:val="002D1BCF"/>
    <w:rsid w:val="002E208E"/>
    <w:rsid w:val="004159DB"/>
    <w:rsid w:val="004C2B39"/>
    <w:rsid w:val="00546CFF"/>
    <w:rsid w:val="0055624B"/>
    <w:rsid w:val="00584C24"/>
    <w:rsid w:val="00587F83"/>
    <w:rsid w:val="00593B3A"/>
    <w:rsid w:val="005D10A4"/>
    <w:rsid w:val="00613DF6"/>
    <w:rsid w:val="006D5E7E"/>
    <w:rsid w:val="006E0BD0"/>
    <w:rsid w:val="007A34F5"/>
    <w:rsid w:val="008373B7"/>
    <w:rsid w:val="00876B7F"/>
    <w:rsid w:val="008E6924"/>
    <w:rsid w:val="00926E65"/>
    <w:rsid w:val="0099615A"/>
    <w:rsid w:val="00AD1495"/>
    <w:rsid w:val="00B055A9"/>
    <w:rsid w:val="00B90213"/>
    <w:rsid w:val="00C528F2"/>
    <w:rsid w:val="00C632E8"/>
    <w:rsid w:val="00CC2284"/>
    <w:rsid w:val="00D005E9"/>
    <w:rsid w:val="00DA699D"/>
    <w:rsid w:val="00DB7E3E"/>
    <w:rsid w:val="00DC61E4"/>
    <w:rsid w:val="00DF3200"/>
    <w:rsid w:val="00E01CDB"/>
    <w:rsid w:val="00E25B86"/>
    <w:rsid w:val="00ED3D64"/>
    <w:rsid w:val="00EF6E19"/>
    <w:rsid w:val="00F11514"/>
    <w:rsid w:val="00F20810"/>
    <w:rsid w:val="00FE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BE0E"/>
  <w15:docId w15:val="{6AFA13FF-4C56-4D66-A3AE-0B59AF6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31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0BD0"/>
    <w:rPr>
      <w:rFonts w:ascii="Tahoma" w:hAnsi="Tahoma" w:cs="Tahoma"/>
      <w:sz w:val="16"/>
      <w:szCs w:val="16"/>
    </w:rPr>
  </w:style>
  <w:style w:type="character" w:customStyle="1" w:styleId="BalloonTextChar">
    <w:name w:val="Balloon Text Char"/>
    <w:basedOn w:val="DefaultParagraphFont"/>
    <w:link w:val="BalloonText"/>
    <w:uiPriority w:val="99"/>
    <w:semiHidden/>
    <w:rsid w:val="006E0BD0"/>
    <w:rPr>
      <w:rFonts w:ascii="Tahoma" w:hAnsi="Tahoma" w:cs="Tahoma"/>
      <w:sz w:val="16"/>
      <w:szCs w:val="16"/>
    </w:rPr>
  </w:style>
  <w:style w:type="paragraph" w:styleId="ListParagraph">
    <w:name w:val="List Paragraph"/>
    <w:basedOn w:val="Normal"/>
    <w:uiPriority w:val="34"/>
    <w:qFormat/>
    <w:rsid w:val="0061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8153">
      <w:bodyDiv w:val="1"/>
      <w:marLeft w:val="0"/>
      <w:marRight w:val="0"/>
      <w:marTop w:val="0"/>
      <w:marBottom w:val="0"/>
      <w:divBdr>
        <w:top w:val="none" w:sz="0" w:space="0" w:color="auto"/>
        <w:left w:val="none" w:sz="0" w:space="0" w:color="auto"/>
        <w:bottom w:val="none" w:sz="0" w:space="0" w:color="auto"/>
        <w:right w:val="none" w:sz="0" w:space="0" w:color="auto"/>
      </w:divBdr>
    </w:div>
    <w:div w:id="13794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A462-73AD-4C0F-9656-22187053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jp64</dc:creator>
  <cp:keywords/>
  <dc:description/>
  <cp:lastModifiedBy>Morreale, Andrew M</cp:lastModifiedBy>
  <cp:revision>7</cp:revision>
  <dcterms:created xsi:type="dcterms:W3CDTF">2019-10-10T18:44:00Z</dcterms:created>
  <dcterms:modified xsi:type="dcterms:W3CDTF">2022-08-12T20:16:00Z</dcterms:modified>
</cp:coreProperties>
</file>